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6610350" cy="2719388"/>
            <wp:effectExtent b="0" l="0" r="0" t="0"/>
            <wp:wrapNone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719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0" cy="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u w:val="single"/>
          <w:vertAlign w:val="baseline"/>
          <w:rtl w:val="0"/>
        </w:rPr>
        <w:t xml:space="preserve">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The Faculty and staff of Chadwick R-1 Schools in partnership with parents and the community, will establish high standards of learning and high expectations for achievement while providing comprehensive guidance for success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sz w:val="44"/>
          <w:szCs w:val="44"/>
          <w:vertAlign w:val="baseline"/>
          <w:rtl w:val="0"/>
        </w:rPr>
        <w:t xml:space="preserve">Subject: </w:t>
      </w:r>
      <w:r w:rsidDel="00000000" w:rsidR="00000000" w:rsidRPr="00000000">
        <w:rPr>
          <w:rFonts w:ascii="Arial" w:cs="Arial" w:eastAsia="Arial" w:hAnsi="Arial"/>
          <w:i w:val="1"/>
          <w:sz w:val="44"/>
          <w:szCs w:val="44"/>
          <w:rtl w:val="0"/>
        </w:rPr>
        <w:t xml:space="preserve">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sz w:val="44"/>
          <w:szCs w:val="44"/>
          <w:vertAlign w:val="baseline"/>
          <w:rtl w:val="0"/>
        </w:rPr>
        <w:t xml:space="preserve">Grade Level: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44"/>
          <w:szCs w:val="44"/>
          <w:vertAlign w:val="baseline"/>
          <w:rtl w:val="0"/>
        </w:rPr>
        <w:t xml:space="preserve">Grade: Subject: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90.0" w:type="dxa"/>
        <w:jc w:val="left"/>
        <w:tblLayout w:type="fixed"/>
        <w:tblLook w:val="0000"/>
      </w:tblPr>
      <w:tblGrid>
        <w:gridCol w:w="1500"/>
        <w:gridCol w:w="3060"/>
        <w:gridCol w:w="4425"/>
        <w:gridCol w:w="1905"/>
        <w:tblGridChange w:id="0">
          <w:tblGrid>
            <w:gridCol w:w="1500"/>
            <w:gridCol w:w="3060"/>
            <w:gridCol w:w="4425"/>
            <w:gridCol w:w="19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Time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GLE/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MO Standard/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Common 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Materials/Activities &amp;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Assessments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August: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Unit:Who Am I?  (Reading Strategies/Subjects &amp; Predicates/Writing Process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RL.7.10/R1D.7a-b/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DOK1,2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read and comprehend literature in the grade 6-8 text complexity band.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Review reading strategies.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--STAR test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--Buckle Down Pre-test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W.7.4/W2A.7.a-b/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DOK2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review and apply the five steps in the writing process.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Review and practice the writing process.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W.7.4/W2A.7.a-b/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DOK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write an essay using the five steps of the writing process.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Various Topics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--Essay with all steps of process.</w:t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SL.7.1.a-d/No Alignment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L.7.6/Aligns to multiple GLEs/DOK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Discussion of theme and figurative language in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Unit theme: “Who Am I?”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W.7.6/ICTL.5C1B.7(Partial Alignment) 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information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List sources.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“Names/Nombres”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--Create a Nameplate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RI.7.2/R1H.7.i/DOK2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W.7.2;a-e/W3A-7a,c/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Determine the central idea or theme of a text.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an informative explanation.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“Names/Nombres”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--Explanatory Paragraph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August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Subjects &amp; Predicates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--Sub./Predicat Grammar Test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L.7.2.a-b/W2E.7.d/DOK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Capitalization &amp; End marks; Spelling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Quiz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September: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Who Am I? (con’t); </w:t>
            </w:r>
            <w:r w:rsidDel="00000000" w:rsidR="00000000" w:rsidRPr="00000000">
              <w:rPr>
                <w:i w:val="1"/>
                <w:rtl w:val="0"/>
              </w:rPr>
              <w:t xml:space="preserve">Watson’s Go To Birmingham--1963;</w:t>
            </w:r>
            <w:r w:rsidDel="00000000" w:rsidR="00000000" w:rsidRPr="00000000">
              <w:rPr>
                <w:rtl w:val="0"/>
              </w:rPr>
              <w:t xml:space="preserve"> Nouns; Descriptive Writing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Nouns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--Noun Grammar Test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RL.7.4/R2B.7.a-d/DOK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RL.7.7/R1I.7.a/DOK3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Compare two poems for theme and figurative language.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"One" &amp; "I'm nobody!Who Are You?"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"Face It" &amp; "Almost Ready"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--One Sentence Theme summaries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RI.7.1/R1H.7a-c/DOK3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List textual evidence to support a summary of a story.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"Heroes"   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--Venn Diagram of heroes with textual evidence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RI.7.4/R2B.7.b/DOK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W.7.3.a-e/W2C.7a;W3A.7.a/DOK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an essay about holiday traditions using imagery/sensory language.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“Fish Cheeks”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--Essay with Imagery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W.7.5/W1A.7.a-e/DOK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Revision (peer &amp; self) of Holiday Traditions Essay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Proofreading Symbols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--Quiz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RI.7.2/R2C.7a,b,i/DOK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Explain theme of a selection in a summary.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“Barrio Boy”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--Theme Paragraph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RL.7.3/R2C.7.a-c/DOK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Determine elements of plot with emphasis on  internal and external conflict in a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“Broken Chain”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--Story Map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W.7.7-W.7.8/aligns to multiple GLE’s/DOK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Research a specific question and write a short essay with accurate sources.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Civil Rights Movement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--Civil Rights Oral Presentation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RI.7.5/R3A.7/DOK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Identifying the 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equenc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 of events in a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Rosa Parks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SL.7.1.a-d/No Alignment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RL.7.6/R3.C.7a,i/DOK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RL.7.4//R2B.7.a/DOK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 author’s point of view/purpose in a text.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Identify hyperbole.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Watson’s Go To Birmingham--1963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--Identify Hyperbole in text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RL.7.2/R2C.7.a-c/DOK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Construct a story map identifying elements of plot.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--Story Map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RL.7.3/R2C.7a-c/DOK 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RL.7.6/R2C.7.d/DOK2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RI.7.1/R3C.7.k,l/DOK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Analyze characterization from a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--Character Web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Quizzes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SL.7.2/LS2A.7/DOK 1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RI.7.7/R1I.7.a; ECTL4A.7/DOK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Venn Diagram of text vs. video.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Comparing Texts--Bullying Article &amp; Video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--Venn Diagram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September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L.7.2.a/No Alignment/DOK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Use commas to separate coordinate adjectives.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Comma usage;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October: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Watsons Go to Birmingham</w:t>
            </w:r>
            <w:r w:rsidDel="00000000" w:rsidR="00000000" w:rsidRPr="00000000">
              <w:rPr>
                <w:rtl w:val="0"/>
              </w:rPr>
              <w:t xml:space="preserve"> (con’t); Verbs; Expository Writing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W.7.6/ICTL1B.7;ICTL5C.7a-b/DOK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public safety fire prevention tips.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Create a public safety flyer.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--Fire Safety Flyer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W.7.8/aligns to multiple GLEs/DOK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W.7.2.a-f/aligns to multiple GLEs/DOK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a short essay informing/explaining local public resources available to community members.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Public Assistance in  Local Community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October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RL7.4/R2B.7.a-d/DOK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and describe the role of dialect/slang in a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Dialect/Slang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--Conversion Paragraph</w:t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L.7.2.a-b/W2E.7.d/DOK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Spelling;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Verbs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--Verb Grammar Test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November: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Folktales &amp; Fables; Pronouns; Writing a News Article;  Book Review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 W.7.9.a-b/W3A.7a/DOK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an analysis of the author’s use of a historical time period in fiction.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--Book Review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RLI.7.2/R1H.7.b/DOK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Identify and summarize two or more central ideas in a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“Aunty Misery”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RL.7.3R3C.7.h,k/DOK 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W.7.9.a-b/W3A.7.a/DOK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Analyze the interactions between individuals, events, and ideas in a text.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a sequel for a story using details from the text to support ideas.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“Anansi &amp; His Visitor, Turtle”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--Story Sequel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RL.7.1/R1H.7.a-c,f-i/ DOK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Cite details from the text to support inferences and answer basic comprehension questions.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“The Force of Luck”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 Active Reading Guide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RL.7.1/R3C.7.a-l/DOK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W.7.9.a-b/W3A.7.a/DOK3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L.7.3.a/W2D.7.a/DOK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Use details from the text to write a consicely worded news article.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“The Bunyans”  “Brer Rabbit &amp; Brer Lion”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--News Article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Pronouns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--Pronoun Grammar Test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November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L.7.2.a-b/W2E.7.d/DOK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Spelling;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Semi-colon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--Proofreading Paragraph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December: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Units: Travel USA; Persuasive Techniques; Persuasive Presentation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RI.7.1/R1H.7.a-c,f-i; R3C.7.a-l/DOK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RI.7.9/R1I.7.a; R3C.7.g,i/DOK3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Research multiple sources for information about a chosen state.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Critique how two or more authors present key facts.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Travel USA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--State Report/Critique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RI.7.8/R3C.7.e; ICTL4C.7.a/DOK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Evaluate the accuracy of specific information to determine if the evidence supports the claims.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Persuasive Techniques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--Persuasive Essay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W.7.4/W2A.7.a-b/DOK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Produce clear and coherent writing for a specific purpose and format.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Write a Business Letter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W.7.6/ICTL1B.7;ICTL5C.7.a-b;W1A.7.a-e;/DOK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SL.7.4/LS2A.5,6/DOK4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SL/7.5/ICTL5C.7.b/DOK4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Create and give a persuasive presentation using technology.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 Prezi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State Presentation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December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January: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Winds of Change/Short Story &amp; Poetry; Conjunctions &amp; Interjections; Writing a Narrative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Conjuntions &amp; Interjections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L.7.2.a-b/W2E.7.d/DOK 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--Spellng Quiz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RL.7.5/R2A.7.b/DOK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Analyzing how a poem’s form or structure contributed to its meaning.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“Time to Change”--Lyrics (1960s) &amp; “Growing Pains”--Poem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--Dramatic Reading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RI.7.2/R1H.7.b/DOK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Summarizing a text using two or more central ideas.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"NBA Sister's Act"--magazine article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--Summary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RL.7.4/R2B.7b/DOK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W.7.2.d/W2D.7.a-b/DOK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Create a sports themed poem with imagery.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"Slam, Dunk, &amp; Hook”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--Write a Poem with Imagery &amp; Alliteration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RL.7.2/R1H.7.b/DOK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RL.7.1/R1H.7.a-b/DOK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Determine the theme of a short story and cite supporting details.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"A Crush"--short story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RL.7.9/R1I.7.c/DOK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RL.7.3/R2C.7.a-c/DOK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Compare and contrast a fictional portrayal of time, place, and character and a historical account from the same time period.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"Last Cover"- short story &amp;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Life in the 1940’s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--Active Reading Guide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RL.7.2/R2C.7a/DOK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Determine theme and conflict development in a narrative with emphasis on the use of symbolism.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"Birthday Box"--short story &amp; "There is No Word for Goodbye"--poem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--Empty Box Presentation/Symbolism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RL.7.1,2/R1H.7.a-c,f-i;R2C.7.a-h/DOK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W.7.4/W2A.7.a-b/DOK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Use theme and details of a literary selection to form a response as an advice columnist.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"Rip Van Winkle"--short story  &amp; "old age sticks"--poem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--Questioning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--Advice Column Letter of Response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W.7.7/ICTL3A.7.a-b/DOK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Write a narrative with emphasis on historical details.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--Historical Narrative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February: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The Giver;  Clauses &amp; Phrases; Research Project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Clauses &amp; phrases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--Conversion Paragraph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L.7.2.a-b/W2E.7.d/DOK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--Spellng Quiz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RL.7.4/R1E.7.a-c; R3C.8.j/DOK2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L.7.5.a-c/R1E.5.b;R3C.8.j/DOK2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Precision of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Giver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--Reading Quiz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--Conversion Paragraph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RL.7.9/R1I.7.c/DOK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Comparing/Contrasting futuristic society with present day society.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Giver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--Venn Diagram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February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RL.7.6/R2C.7.d/DOK 2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L.7.1.a-c/W2C.7.e/DOK 3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Use details from the text to explain how the author develops the points of view of different characters.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Giver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--Point of View Essay using textual evidence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W.7.7/aligns to multiple GLEs/DOK 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W.7.8aligns to multiple GLEs/DOK4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W.7.9.a-b/W3A.7.a/DOK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Research and present information about a chosen career.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--I-Search Paper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March: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Units: </w:t>
            </w:r>
            <w:r w:rsidDel="00000000" w:rsidR="00000000" w:rsidRPr="00000000">
              <w:rPr>
                <w:i w:val="1"/>
                <w:rtl w:val="0"/>
              </w:rPr>
              <w:t xml:space="preserve">Who’s On First?</w:t>
            </w:r>
            <w:r w:rsidDel="00000000" w:rsidR="00000000" w:rsidRPr="00000000">
              <w:rPr>
                <w:rtl w:val="0"/>
              </w:rPr>
              <w:t xml:space="preserve">/Drama; Adjectives &amp; Adverbs; Writing a One-Act Play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W.7.10/W1A.7.a-e; W2A.7.a-b;W3A.7.a-c/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DOK4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L.7.6/W2D.7.a-b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Write a one-act play.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--One-Act Play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Adjective &amp; Adverbs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--Adj./Adv. Grammar Test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L.7.2.a-b/W2E.7.d/DOK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--Spellng Quiz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W.7.10/W1A.7.a-e; W2A.7.a-b;W3A.7.a-c/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DOK4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L.7.6/W2D.7.a-b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Write a one-act play.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--One-Act Play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L.7.1.a-c/W2C.7.e/DOK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grammar and usage when speaking and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Adjective &amp; Adverbs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--Grammar Ticket Out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--Adj./Adv. Grammar Test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L.7.2.a-b/W2E.7.d/DOK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--Spellng Quiz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April: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</w:t>
            </w:r>
            <w:r w:rsidDel="00000000" w:rsidR="00000000" w:rsidRPr="00000000">
              <w:rPr>
                <w:i w:val="1"/>
                <w:rtl w:val="0"/>
              </w:rPr>
              <w:t xml:space="preserve">The View from Saturday</w:t>
            </w:r>
            <w:r w:rsidDel="00000000" w:rsidR="00000000" w:rsidRPr="00000000">
              <w:rPr>
                <w:rtl w:val="0"/>
              </w:rPr>
              <w:t xml:space="preserve">; Informative Speech; 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April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RL.7.1/R2C.7.e,f/DOK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Cite textual evidence to support analysis of the problem solving processess of characters.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The View from Saturday</w:t>
            </w:r>
            <w:r w:rsidDel="00000000" w:rsidR="00000000" w:rsidRPr="00000000">
              <w:rPr>
                <w:rtl w:val="0"/>
              </w:rPr>
              <w:t xml:space="preserve">;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RL.7.6/R2C.7.d/DOK 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RL.7.3/R2C.7.a-c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Analyze how the author develops and contrasts the points of view of different characters.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--Venn Diagram and Comparison/Contrast Essay.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L.7.4.a-d/R1E.7.a-c/DOK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Determine and clarify the meaning of unknown and multiple-meaning words found in a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--Word Wall/Frayer Model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--Vocabulary Quiz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RI.7.10/R1D.7.a-b/DOK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Examine informational articles.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--Article Analysis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SL.7.6/No alignment/DOK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Develop an informational speech and deliver demostrating a command of formal English.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--How-To-Speech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L.7.2.a-b/W2E.7.d/DOK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 command of the conventions of standard English capitalization, punctuation, and spelling when writing.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Spelling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--Spelling Quiz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--STAR test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May: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Units: Leaves of Poetry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vertAlign w:val="baseline"/>
                <w:rtl w:val="0"/>
              </w:rPr>
              <w:t xml:space="preserve">May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RL7.2/R2C.7.a/DOK 4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RL.7.5/R2A.7.b/DOK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Analyze poetry for structure, literary devices, and theme.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--Poetry Notebooks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jpg"/><Relationship Id="rId6" Type="http://schemas.openxmlformats.org/officeDocument/2006/relationships/image" Target="media/image01.png"/></Relationships>
</file>